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E8096F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– 29 Aralık </w:t>
      </w:r>
      <w:r w:rsidR="00DA0587">
        <w:rPr>
          <w:sz w:val="24"/>
          <w:szCs w:val="24"/>
        </w:rPr>
        <w:t>2019</w:t>
      </w:r>
      <w:r w:rsidR="000C321D" w:rsidRPr="000C321D">
        <w:rPr>
          <w:sz w:val="24"/>
          <w:szCs w:val="24"/>
        </w:rPr>
        <w:t xml:space="preserve"> tarihleri arasında Erzurum’da düzenlenecek Curling 2. Ligi</w:t>
      </w:r>
      <w:r w:rsidR="00DA0587">
        <w:rPr>
          <w:sz w:val="24"/>
          <w:szCs w:val="24"/>
        </w:rPr>
        <w:t>ne</w:t>
      </w:r>
      <w:r w:rsidR="000C321D" w:rsidRPr="000C321D">
        <w:rPr>
          <w:sz w:val="24"/>
          <w:szCs w:val="24"/>
        </w:rPr>
        <w:t xml:space="preserve"> </w:t>
      </w:r>
      <w:r>
        <w:rPr>
          <w:sz w:val="24"/>
          <w:szCs w:val="24"/>
        </w:rPr>
        <w:t>Müsabakalarında</w:t>
      </w:r>
      <w:bookmarkStart w:id="0" w:name="_GoBack"/>
      <w:bookmarkEnd w:id="0"/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ve bağlı bulunduğu kulüp ile Erzurum’a seyahat etmesinde</w:t>
      </w:r>
      <w:r w:rsidR="000C321D">
        <w:rPr>
          <w:sz w:val="24"/>
          <w:szCs w:val="24"/>
        </w:rPr>
        <w:t>, maçlar süresince kulübü ile birlikte hareket etmesinde</w:t>
      </w:r>
      <w:r w:rsidR="000C321D" w:rsidRPr="000C321D">
        <w:rPr>
          <w:sz w:val="24"/>
          <w:szCs w:val="24"/>
        </w:rPr>
        <w:t xml:space="preserve"> herhangi bir sakınca yoktur.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/………./2019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171703"/>
    <w:rsid w:val="006E3C3A"/>
    <w:rsid w:val="00DA0587"/>
    <w:rsid w:val="00DA4B53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3B9"/>
  <w15:docId w15:val="{5F538F32-5433-46D1-97F7-5EC4DA0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mfa</cp:lastModifiedBy>
  <cp:revision>3</cp:revision>
  <dcterms:created xsi:type="dcterms:W3CDTF">2019-12-06T16:23:00Z</dcterms:created>
  <dcterms:modified xsi:type="dcterms:W3CDTF">2019-12-06T16:27:00Z</dcterms:modified>
</cp:coreProperties>
</file>